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3F" w:rsidRPr="00FA6D3F" w:rsidRDefault="00FA6D3F" w:rsidP="00FA6D3F">
      <w:pPr>
        <w:rPr>
          <w:b/>
          <w:sz w:val="24"/>
          <w:szCs w:val="24"/>
        </w:rPr>
      </w:pPr>
      <w:r w:rsidRPr="00FA6D3F">
        <w:rPr>
          <w:b/>
          <w:sz w:val="24"/>
          <w:szCs w:val="24"/>
        </w:rPr>
        <w:t>Name_____________</w:t>
      </w:r>
      <w:r>
        <w:rPr>
          <w:b/>
          <w:sz w:val="24"/>
          <w:szCs w:val="24"/>
        </w:rPr>
        <w:t>__________________</w:t>
      </w:r>
      <w:r w:rsidR="009C7F41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</w:t>
      </w:r>
      <w:r w:rsidRPr="00FA6D3F">
        <w:rPr>
          <w:b/>
          <w:sz w:val="24"/>
          <w:szCs w:val="24"/>
        </w:rPr>
        <w:t>Date_______________</w:t>
      </w:r>
      <w:r>
        <w:rPr>
          <w:b/>
          <w:sz w:val="24"/>
          <w:szCs w:val="24"/>
        </w:rPr>
        <w:t>__________</w:t>
      </w:r>
      <w:r w:rsidRPr="00FA6D3F">
        <w:rPr>
          <w:b/>
          <w:sz w:val="24"/>
          <w:szCs w:val="24"/>
        </w:rPr>
        <w:t>Hour_____________</w:t>
      </w:r>
    </w:p>
    <w:p w:rsidR="00FA6D3F" w:rsidRPr="00FA6D3F" w:rsidRDefault="00FA6D3F" w:rsidP="00FA6D3F">
      <w:pPr>
        <w:spacing w:after="0"/>
        <w:rPr>
          <w:b/>
          <w:sz w:val="16"/>
          <w:szCs w:val="16"/>
        </w:rPr>
      </w:pPr>
      <w:r w:rsidRPr="00FA6D3F">
        <w:rPr>
          <w:b/>
          <w:sz w:val="16"/>
          <w:szCs w:val="16"/>
        </w:rPr>
        <w:t xml:space="preserve">L.EC.06.11 Identify and describe examples of populations, communities, and ecosystems including the Great Lakes region. </w:t>
      </w:r>
    </w:p>
    <w:p w:rsidR="00AF3926" w:rsidRDefault="00FA6D3F" w:rsidP="00FA6D3F">
      <w:pPr>
        <w:tabs>
          <w:tab w:val="left" w:pos="1371"/>
        </w:tabs>
        <w:spacing w:after="0"/>
        <w:rPr>
          <w:b/>
          <w:sz w:val="16"/>
          <w:szCs w:val="16"/>
        </w:rPr>
      </w:pPr>
      <w:r w:rsidRPr="00FA6D3F">
        <w:rPr>
          <w:b/>
          <w:sz w:val="16"/>
          <w:szCs w:val="16"/>
        </w:rPr>
        <w:t>L.EC.06.31 Identify the living (biotic) and nonliving (</w:t>
      </w:r>
      <w:proofErr w:type="spellStart"/>
      <w:r w:rsidRPr="00FA6D3F">
        <w:rPr>
          <w:b/>
          <w:sz w:val="16"/>
          <w:szCs w:val="16"/>
        </w:rPr>
        <w:t>abiotic</w:t>
      </w:r>
      <w:proofErr w:type="spellEnd"/>
      <w:r w:rsidRPr="00FA6D3F">
        <w:rPr>
          <w:b/>
          <w:sz w:val="16"/>
          <w:szCs w:val="16"/>
        </w:rPr>
        <w:t>) components of an ecosystem.</w:t>
      </w:r>
    </w:p>
    <w:p w:rsidR="006F0152" w:rsidRPr="006F0152" w:rsidRDefault="006F0152" w:rsidP="00FA6D3F">
      <w:pPr>
        <w:tabs>
          <w:tab w:val="left" w:pos="1371"/>
        </w:tabs>
        <w:spacing w:after="0"/>
        <w:rPr>
          <w:b/>
          <w:sz w:val="24"/>
          <w:szCs w:val="24"/>
          <w:u w:val="single"/>
        </w:rPr>
      </w:pPr>
      <w:r w:rsidRPr="006F0152">
        <w:rPr>
          <w:b/>
          <w:sz w:val="24"/>
          <w:szCs w:val="24"/>
          <w:u w:val="single"/>
        </w:rPr>
        <w:t>TEXT STRUCTURE-HIERARCHY</w:t>
      </w:r>
    </w:p>
    <w:p w:rsidR="006F0152" w:rsidRPr="006F0152" w:rsidRDefault="006F0152" w:rsidP="00FA6D3F">
      <w:pPr>
        <w:tabs>
          <w:tab w:val="left" w:pos="137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Pr="006F0152">
        <w:rPr>
          <w:b/>
          <w:sz w:val="24"/>
          <w:szCs w:val="24"/>
        </w:rPr>
        <w:t xml:space="preserve">View the film </w:t>
      </w:r>
      <w:r w:rsidRPr="006F0152">
        <w:rPr>
          <w:b/>
          <w:i/>
          <w:sz w:val="24"/>
          <w:szCs w:val="24"/>
        </w:rPr>
        <w:t>“Fortunate Wilderness: The wolf and moose study of Isle Royale</w:t>
      </w:r>
      <w:r>
        <w:rPr>
          <w:b/>
          <w:sz w:val="24"/>
          <w:szCs w:val="24"/>
        </w:rPr>
        <w:t xml:space="preserve">.”  Fill in examples of </w:t>
      </w:r>
      <w:proofErr w:type="spellStart"/>
      <w:r>
        <w:rPr>
          <w:b/>
          <w:sz w:val="24"/>
          <w:szCs w:val="24"/>
        </w:rPr>
        <w:t>abiotic</w:t>
      </w:r>
      <w:proofErr w:type="spellEnd"/>
      <w:r>
        <w:rPr>
          <w:b/>
          <w:sz w:val="24"/>
          <w:szCs w:val="24"/>
        </w:rPr>
        <w:t xml:space="preserve"> components and biotic components on the lines below.  It may be easier to turn the paper to write on the lines.</w:t>
      </w:r>
    </w:p>
    <w:p w:rsidR="00FA6D3F" w:rsidRDefault="00FA6D3F" w:rsidP="00FA6D3F">
      <w:pPr>
        <w:tabs>
          <w:tab w:val="left" w:pos="1371"/>
        </w:tabs>
        <w:spacing w:after="0"/>
        <w:rPr>
          <w:b/>
          <w:sz w:val="16"/>
          <w:szCs w:val="16"/>
        </w:rPr>
      </w:pPr>
    </w:p>
    <w:p w:rsidR="00FA6D3F" w:rsidRPr="00FA6D3F" w:rsidRDefault="006F0152" w:rsidP="00FA6D3F">
      <w:pPr>
        <w:tabs>
          <w:tab w:val="left" w:pos="1371"/>
        </w:tabs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11.25pt;margin-top:217.15pt;width:2.6pt;height:162.1pt;flip:x;z-index:251672576" o:connectortype="straight"/>
        </w:pict>
      </w:r>
      <w:r>
        <w:rPr>
          <w:b/>
          <w:noProof/>
          <w:sz w:val="16"/>
          <w:szCs w:val="16"/>
        </w:rPr>
        <w:pict>
          <v:shape id="_x0000_s1046" type="#_x0000_t32" style="position:absolute;margin-left:291.2pt;margin-top:216.75pt;width:2.6pt;height:162.1pt;flip:x;z-index:251673600" o:connectortype="straight"/>
        </w:pict>
      </w:r>
      <w:r>
        <w:rPr>
          <w:b/>
          <w:noProof/>
          <w:sz w:val="16"/>
          <w:szCs w:val="16"/>
        </w:rPr>
        <w:pict>
          <v:shape id="_x0000_s1051" type="#_x0000_t32" style="position:absolute;margin-left:661.15pt;margin-top:216.75pt;width:2.6pt;height:162.1pt;flip:x;z-index:251678720" o:connectortype="straight"/>
        </w:pict>
      </w:r>
      <w:r>
        <w:rPr>
          <w:b/>
          <w:noProof/>
          <w:sz w:val="16"/>
          <w:szCs w:val="16"/>
        </w:rPr>
        <w:pict>
          <v:shape id="_x0000_s1043" type="#_x0000_t32" style="position:absolute;margin-left:42.55pt;margin-top:217.15pt;width:2.6pt;height:162.1pt;flip:x;z-index:251670528" o:connectortype="straight"/>
        </w:pict>
      </w:r>
      <w:r>
        <w:rPr>
          <w:b/>
          <w:noProof/>
          <w:sz w:val="16"/>
          <w:szCs w:val="16"/>
        </w:rPr>
        <w:pict>
          <v:shape id="_x0000_s1044" type="#_x0000_t32" style="position:absolute;margin-left:124.9pt;margin-top:217.15pt;width:2.6pt;height:162.1pt;flip:x;z-index:251671552" o:connectortype="straight"/>
        </w:pict>
      </w:r>
      <w:r>
        <w:rPr>
          <w:b/>
          <w:noProof/>
          <w:sz w:val="16"/>
          <w:szCs w:val="16"/>
        </w:rPr>
        <w:pict>
          <v:shape id="_x0000_s1041" type="#_x0000_t32" style="position:absolute;margin-left:-23.45pt;margin-top:217.15pt;width:2.6pt;height:162.1pt;flip:x;z-index:251668480" o:connectortype="straight"/>
        </w:pict>
      </w:r>
      <w:r>
        <w:rPr>
          <w:b/>
          <w:noProof/>
          <w:sz w:val="16"/>
          <w:szCs w:val="16"/>
        </w:rPr>
        <w:pict>
          <v:shape id="_x0000_s1047" type="#_x0000_t32" style="position:absolute;margin-left:583.5pt;margin-top:217.15pt;width:2.6pt;height:162.1pt;flip:x;z-index:251674624" o:connectortype="straight"/>
        </w:pict>
      </w:r>
      <w:r>
        <w:rPr>
          <w:b/>
          <w:noProof/>
          <w:sz w:val="16"/>
          <w:szCs w:val="16"/>
        </w:rPr>
        <w:pict>
          <v:shape id="_x0000_s1048" type="#_x0000_t32" style="position:absolute;margin-left:423.8pt;margin-top:217.15pt;width:2.6pt;height:162.1pt;flip:x;z-index:251675648" o:connectortype="straight"/>
        </w:pict>
      </w:r>
      <w:r>
        <w:rPr>
          <w:b/>
          <w:noProof/>
          <w:sz w:val="16"/>
          <w:szCs w:val="16"/>
        </w:rPr>
        <w:pict>
          <v:shape id="_x0000_s1049" type="#_x0000_t32" style="position:absolute;margin-left:7in;margin-top:217.15pt;width:2.6pt;height:162.1pt;flip:x;z-index:251676672" o:connectortype="straight"/>
        </w:pict>
      </w:r>
      <w:r>
        <w:rPr>
          <w:b/>
          <w:noProof/>
          <w:sz w:val="16"/>
          <w:szCs w:val="16"/>
        </w:rPr>
        <w:pict>
          <v:shape id="_x0000_s1050" type="#_x0000_t32" style="position:absolute;margin-left:349.9pt;margin-top:217.15pt;width:2.6pt;height:162.1pt;flip:x;z-index:251677696" o:connectortype="straight"/>
        </w:pict>
      </w:r>
      <w:r>
        <w:rPr>
          <w:b/>
          <w:noProof/>
          <w:sz w:val="16"/>
          <w:szCs w:val="16"/>
        </w:rPr>
        <w:pict>
          <v:shape id="_x0000_s1035" type="#_x0000_t32" style="position:absolute;margin-left:324.5pt;margin-top:102.95pt;width:0;height:17.8pt;z-index:251663360" o:connectortype="straight"/>
        </w:pict>
      </w:r>
      <w:r w:rsidR="00FA6D3F" w:rsidRPr="00FA6D3F">
        <w:rPr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.4pt;width:398.2pt;height:102.15pt;z-index:251660288;mso-position-horizontal:center;mso-width-relative:margin;mso-height-relative:margin">
            <v:textbox>
              <w:txbxContent>
                <w:p w:rsidR="00FA6D3F" w:rsidRPr="006F0152" w:rsidRDefault="00FA6D3F" w:rsidP="00FA6D3F">
                  <w:pPr>
                    <w:jc w:val="center"/>
                    <w:rPr>
                      <w:sz w:val="56"/>
                      <w:szCs w:val="56"/>
                      <w:u w:val="single"/>
                    </w:rPr>
                  </w:pPr>
                  <w:r w:rsidRPr="006F0152">
                    <w:rPr>
                      <w:sz w:val="56"/>
                      <w:szCs w:val="56"/>
                      <w:u w:val="single"/>
                    </w:rPr>
                    <w:t>Ecosystem</w:t>
                  </w:r>
                </w:p>
                <w:p w:rsidR="00FA6D3F" w:rsidRPr="006F0152" w:rsidRDefault="00FA6D3F" w:rsidP="00FA6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6F0152">
                    <w:rPr>
                      <w:b/>
                      <w:sz w:val="24"/>
                      <w:szCs w:val="24"/>
                    </w:rPr>
                    <w:t>A system of interact</w:t>
                  </w:r>
                  <w:r w:rsidR="006F0152" w:rsidRPr="006F0152">
                    <w:rPr>
                      <w:b/>
                      <w:sz w:val="24"/>
                      <w:szCs w:val="24"/>
                    </w:rPr>
                    <w:t xml:space="preserve">ing </w:t>
                  </w:r>
                  <w:proofErr w:type="spellStart"/>
                  <w:r w:rsidRPr="006F0152">
                    <w:rPr>
                      <w:b/>
                      <w:sz w:val="24"/>
                      <w:szCs w:val="24"/>
                    </w:rPr>
                    <w:t>abiotic</w:t>
                  </w:r>
                  <w:proofErr w:type="spellEnd"/>
                  <w:r w:rsidRPr="006F0152">
                    <w:rPr>
                      <w:b/>
                      <w:sz w:val="24"/>
                      <w:szCs w:val="24"/>
                    </w:rPr>
                    <w:t xml:space="preserve"> and biotic </w:t>
                  </w:r>
                  <w:r w:rsidR="006F0152" w:rsidRPr="006F0152">
                    <w:rPr>
                      <w:b/>
                      <w:sz w:val="24"/>
                      <w:szCs w:val="24"/>
                    </w:rPr>
                    <w:t>parts</w:t>
                  </w:r>
                  <w:r w:rsidRPr="006F0152">
                    <w:rPr>
                      <w:b/>
                      <w:sz w:val="24"/>
                      <w:szCs w:val="24"/>
                    </w:rPr>
                    <w:t>.</w:t>
                  </w:r>
                  <w:proofErr w:type="gramEnd"/>
                </w:p>
                <w:p w:rsidR="00FA6D3F" w:rsidRDefault="00FA6D3F" w:rsidP="00FA6D3F">
                  <w:pPr>
                    <w:jc w:val="center"/>
                  </w:pPr>
                  <w:r>
                    <w:t>Northern Michigan Island- Isle Royal</w:t>
                  </w:r>
                </w:p>
              </w:txbxContent>
            </v:textbox>
          </v:shape>
        </w:pict>
      </w:r>
      <w:r w:rsidR="00FA6D3F">
        <w:rPr>
          <w:b/>
          <w:noProof/>
          <w:sz w:val="16"/>
          <w:szCs w:val="16"/>
        </w:rPr>
        <w:pict>
          <v:shape id="_x0000_s1034" type="#_x0000_t202" style="position:absolute;margin-left:-21.25pt;margin-top:146.7pt;width:315.3pt;height:70.05pt;z-index:251662336;mso-height-percent:200;mso-height-percent:200;mso-width-relative:margin;mso-height-relative:margin">
            <v:textbox style="mso-fit-shape-to-text:t">
              <w:txbxContent>
                <w:p w:rsidR="00FA6D3F" w:rsidRPr="006F0152" w:rsidRDefault="00FA6D3F" w:rsidP="00FA6D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6F0152">
                    <w:rPr>
                      <w:b/>
                      <w:sz w:val="36"/>
                      <w:szCs w:val="36"/>
                    </w:rPr>
                    <w:t>Abiotic</w:t>
                  </w:r>
                  <w:proofErr w:type="spellEnd"/>
                  <w:r w:rsidRPr="006F0152">
                    <w:rPr>
                      <w:b/>
                      <w:sz w:val="36"/>
                      <w:szCs w:val="36"/>
                    </w:rPr>
                    <w:t xml:space="preserve"> Components</w:t>
                  </w:r>
                </w:p>
                <w:p w:rsidR="00FA6D3F" w:rsidRPr="00FA6D3F" w:rsidRDefault="00FA6D3F" w:rsidP="00FA6D3F">
                  <w:pPr>
                    <w:jc w:val="center"/>
                    <w:rPr>
                      <w:sz w:val="24"/>
                      <w:szCs w:val="24"/>
                    </w:rPr>
                  </w:pPr>
                  <w:r w:rsidRPr="00FA6D3F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FA6D3F">
                    <w:rPr>
                      <w:sz w:val="24"/>
                      <w:szCs w:val="24"/>
                    </w:rPr>
                    <w:t>non-living</w:t>
                  </w:r>
                  <w:proofErr w:type="gramEnd"/>
                  <w:r w:rsidRPr="00FA6D3F">
                    <w:rPr>
                      <w:sz w:val="24"/>
                      <w:szCs w:val="24"/>
                    </w:rPr>
                    <w:t xml:space="preserve"> parts of an ecosystem)</w:t>
                  </w:r>
                </w:p>
              </w:txbxContent>
            </v:textbox>
          </v:shape>
        </w:pict>
      </w:r>
      <w:r w:rsidR="00FA6D3F">
        <w:rPr>
          <w:b/>
          <w:noProof/>
          <w:sz w:val="16"/>
          <w:szCs w:val="16"/>
        </w:rPr>
        <w:pict>
          <v:shape id="_x0000_s1033" type="#_x0000_t202" style="position:absolute;margin-left:352.5pt;margin-top:147.1pt;width:310.4pt;height:69.65pt;z-index:251661312;mso-width-relative:margin;mso-height-relative:margin">
            <v:textbox>
              <w:txbxContent>
                <w:p w:rsidR="00FA6D3F" w:rsidRPr="006F0152" w:rsidRDefault="00FA6D3F" w:rsidP="00FA6D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F0152">
                    <w:rPr>
                      <w:b/>
                      <w:sz w:val="36"/>
                      <w:szCs w:val="36"/>
                    </w:rPr>
                    <w:t>Biotic Components</w:t>
                  </w:r>
                </w:p>
                <w:p w:rsidR="00FA6D3F" w:rsidRPr="00FA6D3F" w:rsidRDefault="00FA6D3F" w:rsidP="00FA6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FA6D3F">
                    <w:rPr>
                      <w:sz w:val="24"/>
                      <w:szCs w:val="24"/>
                    </w:rPr>
                    <w:t>living</w:t>
                  </w:r>
                  <w:proofErr w:type="gramEnd"/>
                  <w:r w:rsidRPr="00FA6D3F">
                    <w:rPr>
                      <w:sz w:val="24"/>
                      <w:szCs w:val="24"/>
                    </w:rPr>
                    <w:t xml:space="preserve"> parts of an ecosystem)</w:t>
                  </w:r>
                </w:p>
                <w:p w:rsidR="00FA6D3F" w:rsidRPr="00FA6D3F" w:rsidRDefault="00FA6D3F" w:rsidP="00FA6D3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A6D3F">
        <w:rPr>
          <w:b/>
          <w:noProof/>
          <w:sz w:val="16"/>
          <w:szCs w:val="16"/>
        </w:rPr>
        <w:pict>
          <v:shape id="_x0000_s1037" type="#_x0000_t32" style="position:absolute;margin-left:542.2pt;margin-top:120.75pt;width:0;height:25.95pt;z-index:251665408" o:connectortype="straight"/>
        </w:pict>
      </w:r>
      <w:r w:rsidR="00FA6D3F">
        <w:rPr>
          <w:b/>
          <w:noProof/>
          <w:sz w:val="16"/>
          <w:szCs w:val="16"/>
        </w:rPr>
        <w:pict>
          <v:shape id="_x0000_s1040" type="#_x0000_t32" style="position:absolute;margin-left:321.85pt;margin-top:120.75pt;width:220.35pt;height:0;flip:x;z-index:251667456" o:connectortype="straight"/>
        </w:pict>
      </w:r>
      <w:r w:rsidR="00FA6D3F">
        <w:rPr>
          <w:b/>
          <w:noProof/>
          <w:sz w:val="16"/>
          <w:szCs w:val="16"/>
        </w:rPr>
        <w:pict>
          <v:shape id="_x0000_s1036" type="#_x0000_t32" style="position:absolute;margin-left:101.5pt;margin-top:120.75pt;width:.05pt;height:25.55pt;z-index:251664384" o:connectortype="straight"/>
        </w:pict>
      </w:r>
      <w:r w:rsidR="00FA6D3F">
        <w:rPr>
          <w:b/>
          <w:noProof/>
          <w:sz w:val="16"/>
          <w:szCs w:val="16"/>
        </w:rPr>
        <w:pict>
          <v:shape id="_x0000_s1038" type="#_x0000_t32" style="position:absolute;margin-left:101.5pt;margin-top:120.75pt;width:220.35pt;height:0;flip:x;z-index:251666432" o:connectortype="straight"/>
        </w:pict>
      </w:r>
    </w:p>
    <w:sectPr w:rsidR="00FA6D3F" w:rsidRPr="00FA6D3F" w:rsidSect="006F015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3F" w:rsidRDefault="00FA6D3F" w:rsidP="00FA6D3F">
      <w:pPr>
        <w:spacing w:after="0" w:line="240" w:lineRule="auto"/>
      </w:pPr>
      <w:r>
        <w:separator/>
      </w:r>
    </w:p>
  </w:endnote>
  <w:endnote w:type="continuationSeparator" w:id="0">
    <w:p w:rsidR="00FA6D3F" w:rsidRDefault="00FA6D3F" w:rsidP="00FA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3F" w:rsidRDefault="00FA6D3F" w:rsidP="00FA6D3F">
      <w:pPr>
        <w:spacing w:after="0" w:line="240" w:lineRule="auto"/>
      </w:pPr>
      <w:r>
        <w:separator/>
      </w:r>
    </w:p>
  </w:footnote>
  <w:footnote w:type="continuationSeparator" w:id="0">
    <w:p w:rsidR="00FA6D3F" w:rsidRDefault="00FA6D3F" w:rsidP="00FA6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3F"/>
    <w:rsid w:val="006F0152"/>
    <w:rsid w:val="009C7F41"/>
    <w:rsid w:val="00AF3926"/>
    <w:rsid w:val="00FA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5"/>
        <o:r id="V:Rule9" type="connector" idref="#_x0000_s1036"/>
        <o:r id="V:Rule10" type="connector" idref="#_x0000_s1037"/>
        <o:r id="V:Rule12" type="connector" idref="#_x0000_s1038"/>
        <o:r id="V:Rule13" type="connector" idref="#_x0000_s1039"/>
        <o:r id="V:Rule14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D3F"/>
  </w:style>
  <w:style w:type="paragraph" w:styleId="Footer">
    <w:name w:val="footer"/>
    <w:basedOn w:val="Normal"/>
    <w:link w:val="FooterChar"/>
    <w:uiPriority w:val="99"/>
    <w:semiHidden/>
    <w:unhideWhenUsed/>
    <w:rsid w:val="00FA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2014-04-17T20:21:00Z</dcterms:created>
  <dcterms:modified xsi:type="dcterms:W3CDTF">2014-04-17T20:46:00Z</dcterms:modified>
</cp:coreProperties>
</file>